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A27" w:rsidRPr="00155916" w:rsidRDefault="00155916" w:rsidP="00155916">
      <w:pPr>
        <w:jc w:val="center"/>
        <w:rPr>
          <w:rFonts w:ascii="Arial" w:hAnsi="Arial" w:cs="Arial"/>
          <w:b/>
          <w:color w:val="1F3864" w:themeColor="accent1" w:themeShade="80"/>
          <w:sz w:val="24"/>
          <w:u w:val="single"/>
        </w:rPr>
      </w:pPr>
      <w:r w:rsidRPr="00155916">
        <w:rPr>
          <w:rFonts w:ascii="Arial" w:hAnsi="Arial" w:cs="Arial"/>
          <w:b/>
          <w:color w:val="1F3864" w:themeColor="accent1" w:themeShade="80"/>
          <w:sz w:val="24"/>
          <w:u w:val="single"/>
        </w:rPr>
        <w:t>NARRAGANSETT COUNCIL, BOY SCOUTS OF AMERICA</w:t>
      </w:r>
    </w:p>
    <w:p w:rsidR="00155916" w:rsidRPr="00155916" w:rsidRDefault="00155916" w:rsidP="00155916">
      <w:pPr>
        <w:jc w:val="center"/>
        <w:rPr>
          <w:rFonts w:ascii="Arial" w:hAnsi="Arial" w:cs="Arial"/>
          <w:b/>
          <w:color w:val="1F3864" w:themeColor="accent1" w:themeShade="80"/>
          <w:sz w:val="24"/>
          <w:u w:val="single"/>
        </w:rPr>
      </w:pPr>
      <w:r w:rsidRPr="00155916">
        <w:rPr>
          <w:rFonts w:ascii="Arial" w:hAnsi="Arial" w:cs="Arial"/>
          <w:b/>
          <w:color w:val="1F3864" w:themeColor="accent1" w:themeShade="80"/>
          <w:sz w:val="24"/>
          <w:u w:val="single"/>
        </w:rPr>
        <w:t>CUB SCOUT CAMPING POLICY AND PROCEDURES</w:t>
      </w:r>
    </w:p>
    <w:p w:rsidR="00815A27" w:rsidRPr="00155916" w:rsidRDefault="00815A27" w:rsidP="00815A27">
      <w:pPr>
        <w:rPr>
          <w:rFonts w:ascii="Arial" w:hAnsi="Arial" w:cs="Arial"/>
          <w:sz w:val="20"/>
        </w:rPr>
      </w:pPr>
      <w:r w:rsidRPr="00155916">
        <w:rPr>
          <w:rFonts w:ascii="Arial" w:hAnsi="Arial" w:cs="Arial"/>
          <w:sz w:val="20"/>
        </w:rPr>
        <w:t xml:space="preserve"> </w:t>
      </w:r>
    </w:p>
    <w:p w:rsidR="00815A27" w:rsidRPr="00155916" w:rsidRDefault="00815A27" w:rsidP="00815A27">
      <w:pPr>
        <w:rPr>
          <w:rFonts w:ascii="Arial" w:hAnsi="Arial" w:cs="Arial"/>
          <w:b/>
          <w:i/>
          <w:color w:val="1F3864" w:themeColor="accent1" w:themeShade="80"/>
          <w:sz w:val="24"/>
        </w:rPr>
      </w:pPr>
      <w:r w:rsidRPr="00155916">
        <w:rPr>
          <w:rFonts w:ascii="Arial" w:hAnsi="Arial" w:cs="Arial"/>
          <w:b/>
          <w:i/>
          <w:color w:val="1F3864" w:themeColor="accent1" w:themeShade="80"/>
          <w:sz w:val="24"/>
        </w:rPr>
        <w:t xml:space="preserve">Overview </w:t>
      </w:r>
    </w:p>
    <w:p w:rsidR="00815A27" w:rsidRPr="00155916" w:rsidRDefault="00815A27" w:rsidP="00815A27">
      <w:pPr>
        <w:rPr>
          <w:rFonts w:ascii="Arial" w:hAnsi="Arial" w:cs="Arial"/>
          <w:sz w:val="24"/>
        </w:rPr>
      </w:pPr>
      <w:r w:rsidRPr="00155916">
        <w:rPr>
          <w:rFonts w:ascii="Arial" w:hAnsi="Arial" w:cs="Arial"/>
          <w:sz w:val="24"/>
        </w:rPr>
        <w:t xml:space="preserve"> </w:t>
      </w:r>
    </w:p>
    <w:p w:rsidR="00815A27" w:rsidRPr="00155916" w:rsidRDefault="00155916" w:rsidP="00815A27">
      <w:pPr>
        <w:rPr>
          <w:rFonts w:ascii="Arial" w:hAnsi="Arial" w:cs="Arial"/>
          <w:sz w:val="24"/>
        </w:rPr>
      </w:pPr>
      <w:r w:rsidRPr="00155916">
        <w:rPr>
          <w:rFonts w:ascii="Arial" w:hAnsi="Arial" w:cs="Arial"/>
          <w:sz w:val="24"/>
        </w:rPr>
        <w:t>Kids</w:t>
      </w:r>
      <w:r w:rsidR="00815A27" w:rsidRPr="00155916">
        <w:rPr>
          <w:rFonts w:ascii="Arial" w:hAnsi="Arial" w:cs="Arial"/>
          <w:sz w:val="24"/>
        </w:rPr>
        <w:t xml:space="preserve"> join Cub Scouting because of the outdoor program!  Further, </w:t>
      </w:r>
      <w:r w:rsidRPr="00155916">
        <w:rPr>
          <w:rFonts w:ascii="Arial" w:hAnsi="Arial" w:cs="Arial"/>
          <w:sz w:val="24"/>
        </w:rPr>
        <w:t>youth</w:t>
      </w:r>
      <w:r w:rsidR="00815A27" w:rsidRPr="00155916">
        <w:rPr>
          <w:rFonts w:ascii="Arial" w:hAnsi="Arial" w:cs="Arial"/>
          <w:sz w:val="24"/>
        </w:rPr>
        <w:t xml:space="preserve"> will stay in the program and receive the full benefit of Scouting if they enjoy successful outdoor program experiences.  Indeed, one of the Narragansett Council’s prime strategic objectives has been to increase the </w:t>
      </w:r>
      <w:proofErr w:type="gramStart"/>
      <w:r w:rsidR="00815A27" w:rsidRPr="00155916">
        <w:rPr>
          <w:rFonts w:ascii="Arial" w:hAnsi="Arial" w:cs="Arial"/>
          <w:sz w:val="24"/>
        </w:rPr>
        <w:t>amount</w:t>
      </w:r>
      <w:proofErr w:type="gramEnd"/>
      <w:r w:rsidR="00815A27" w:rsidRPr="00155916">
        <w:rPr>
          <w:rFonts w:ascii="Arial" w:hAnsi="Arial" w:cs="Arial"/>
          <w:sz w:val="24"/>
        </w:rPr>
        <w:t xml:space="preserve"> of outdoor programs available to Cub Scouts and their families. </w:t>
      </w:r>
    </w:p>
    <w:p w:rsidR="00815A27" w:rsidRPr="00155916" w:rsidRDefault="00815A27" w:rsidP="00815A27">
      <w:pPr>
        <w:rPr>
          <w:rFonts w:ascii="Arial" w:hAnsi="Arial" w:cs="Arial"/>
          <w:sz w:val="24"/>
        </w:rPr>
      </w:pPr>
      <w:r w:rsidRPr="00155916">
        <w:rPr>
          <w:rFonts w:ascii="Arial" w:hAnsi="Arial" w:cs="Arial"/>
          <w:sz w:val="24"/>
        </w:rPr>
        <w:t xml:space="preserve"> </w:t>
      </w:r>
    </w:p>
    <w:p w:rsidR="00815A27" w:rsidRPr="00155916" w:rsidRDefault="00815A27" w:rsidP="00815A27">
      <w:pPr>
        <w:rPr>
          <w:rFonts w:ascii="Arial" w:hAnsi="Arial" w:cs="Arial"/>
          <w:sz w:val="24"/>
        </w:rPr>
      </w:pPr>
      <w:r w:rsidRPr="00155916">
        <w:rPr>
          <w:rFonts w:ascii="Arial" w:hAnsi="Arial" w:cs="Arial"/>
          <w:sz w:val="24"/>
        </w:rPr>
        <w:t>A successful outdoor program experience is one that is age-appropriate and is conducted at an appropriate</w:t>
      </w:r>
      <w:r w:rsidR="00155916" w:rsidRPr="00155916">
        <w:rPr>
          <w:rFonts w:ascii="Arial" w:hAnsi="Arial" w:cs="Arial"/>
          <w:sz w:val="24"/>
        </w:rPr>
        <w:t>,</w:t>
      </w:r>
      <w:r w:rsidRPr="00155916">
        <w:rPr>
          <w:rFonts w:ascii="Arial" w:hAnsi="Arial" w:cs="Arial"/>
          <w:sz w:val="24"/>
        </w:rPr>
        <w:t xml:space="preserve"> well maintained facility and one that meets the BSA’s guidelines for Cub Scout outdoor activities. </w:t>
      </w:r>
    </w:p>
    <w:p w:rsidR="00815A27" w:rsidRPr="00155916" w:rsidRDefault="00815A27" w:rsidP="00815A27">
      <w:pPr>
        <w:rPr>
          <w:rFonts w:ascii="Arial" w:hAnsi="Arial" w:cs="Arial"/>
          <w:sz w:val="24"/>
        </w:rPr>
      </w:pPr>
      <w:r w:rsidRPr="00155916">
        <w:rPr>
          <w:rFonts w:ascii="Arial" w:hAnsi="Arial" w:cs="Arial"/>
          <w:sz w:val="24"/>
        </w:rPr>
        <w:t xml:space="preserve"> </w:t>
      </w:r>
    </w:p>
    <w:p w:rsidR="00815A27" w:rsidRPr="00155916" w:rsidRDefault="00815A27" w:rsidP="00815A27">
      <w:pPr>
        <w:rPr>
          <w:rFonts w:ascii="Arial" w:hAnsi="Arial" w:cs="Arial"/>
          <w:b/>
          <w:i/>
          <w:color w:val="1F3864" w:themeColor="accent1" w:themeShade="80"/>
          <w:sz w:val="24"/>
        </w:rPr>
      </w:pPr>
      <w:r w:rsidRPr="00155916">
        <w:rPr>
          <w:rFonts w:ascii="Arial" w:hAnsi="Arial" w:cs="Arial"/>
          <w:b/>
          <w:i/>
          <w:color w:val="1F3864" w:themeColor="accent1" w:themeShade="80"/>
          <w:sz w:val="24"/>
        </w:rPr>
        <w:t xml:space="preserve">Pack Overnighters </w:t>
      </w:r>
    </w:p>
    <w:p w:rsidR="00815A27" w:rsidRPr="00155916" w:rsidRDefault="00815A27" w:rsidP="00815A27">
      <w:pPr>
        <w:rPr>
          <w:rFonts w:ascii="Arial" w:hAnsi="Arial" w:cs="Arial"/>
          <w:sz w:val="24"/>
        </w:rPr>
      </w:pPr>
      <w:r w:rsidRPr="00155916">
        <w:rPr>
          <w:rFonts w:ascii="Arial" w:hAnsi="Arial" w:cs="Arial"/>
          <w:sz w:val="24"/>
        </w:rPr>
        <w:t xml:space="preserve"> </w:t>
      </w:r>
    </w:p>
    <w:p w:rsidR="00815A27" w:rsidRPr="00155916" w:rsidRDefault="00815A27" w:rsidP="00815A27">
      <w:pPr>
        <w:rPr>
          <w:rFonts w:ascii="Arial" w:hAnsi="Arial" w:cs="Arial"/>
          <w:sz w:val="24"/>
        </w:rPr>
      </w:pPr>
      <w:r w:rsidRPr="00155916">
        <w:rPr>
          <w:rFonts w:ascii="Arial" w:hAnsi="Arial" w:cs="Arial"/>
          <w:sz w:val="24"/>
        </w:rPr>
        <w:t xml:space="preserve">The Basic Adult Leader Outdoor Orientation (BALOO) syllabus establishes site requirements for Pack Overnighters.  These requirements include access to indoor restroom facilities and council approval of the site. </w:t>
      </w:r>
    </w:p>
    <w:p w:rsidR="00815A27" w:rsidRPr="00155916" w:rsidRDefault="00815A27" w:rsidP="00815A27">
      <w:pPr>
        <w:rPr>
          <w:rFonts w:ascii="Arial" w:hAnsi="Arial" w:cs="Arial"/>
          <w:sz w:val="24"/>
        </w:rPr>
      </w:pPr>
      <w:r w:rsidRPr="00155916">
        <w:rPr>
          <w:rFonts w:ascii="Arial" w:hAnsi="Arial" w:cs="Arial"/>
          <w:sz w:val="24"/>
        </w:rPr>
        <w:t xml:space="preserve"> </w:t>
      </w:r>
    </w:p>
    <w:p w:rsidR="00815A27" w:rsidRPr="00155916" w:rsidRDefault="00815A27" w:rsidP="00815A27">
      <w:pPr>
        <w:rPr>
          <w:rFonts w:ascii="Arial" w:hAnsi="Arial" w:cs="Arial"/>
          <w:sz w:val="24"/>
        </w:rPr>
      </w:pPr>
      <w:r w:rsidRPr="00155916">
        <w:rPr>
          <w:rFonts w:ascii="Arial" w:hAnsi="Arial" w:cs="Arial"/>
          <w:sz w:val="24"/>
        </w:rPr>
        <w:t xml:space="preserve">The cabins at Camp Champlin, Cub World, </w:t>
      </w:r>
      <w:r w:rsidR="00155916">
        <w:rPr>
          <w:rFonts w:ascii="Arial" w:hAnsi="Arial" w:cs="Arial"/>
          <w:sz w:val="24"/>
        </w:rPr>
        <w:t xml:space="preserve">Norse </w:t>
      </w:r>
      <w:r w:rsidRPr="00155916">
        <w:rPr>
          <w:rFonts w:ascii="Arial" w:hAnsi="Arial" w:cs="Arial"/>
          <w:sz w:val="24"/>
        </w:rPr>
        <w:t xml:space="preserve">and Camp Yawgoog meet these requirements and are available </w:t>
      </w:r>
      <w:r w:rsidR="00155916" w:rsidRPr="00155916">
        <w:rPr>
          <w:rFonts w:ascii="Arial" w:hAnsi="Arial" w:cs="Arial"/>
          <w:sz w:val="24"/>
        </w:rPr>
        <w:t>year-round</w:t>
      </w:r>
      <w:r w:rsidRPr="00155916">
        <w:rPr>
          <w:rFonts w:ascii="Arial" w:hAnsi="Arial" w:cs="Arial"/>
          <w:sz w:val="24"/>
        </w:rPr>
        <w:t xml:space="preserve"> (other than during summer camp season).   The following Narragansett Council camps meet BALOO requirements and are available for seasonal tent camping:  Camp Aquapaug, Buck Hill, Camp Champlin, Cub World, Camp Cachalot,</w:t>
      </w:r>
      <w:r w:rsidR="00155916">
        <w:rPr>
          <w:rFonts w:ascii="Arial" w:hAnsi="Arial" w:cs="Arial"/>
          <w:sz w:val="24"/>
        </w:rPr>
        <w:t xml:space="preserve"> Camp Norse</w:t>
      </w:r>
      <w:r w:rsidRPr="00155916">
        <w:rPr>
          <w:rFonts w:ascii="Arial" w:hAnsi="Arial" w:cs="Arial"/>
          <w:sz w:val="24"/>
        </w:rPr>
        <w:t xml:space="preserve"> and Camp Yawgoog.  (</w:t>
      </w:r>
      <w:r w:rsidR="00155916">
        <w:rPr>
          <w:rFonts w:ascii="Arial" w:hAnsi="Arial" w:cs="Arial"/>
          <w:sz w:val="24"/>
        </w:rPr>
        <w:t>All are s</w:t>
      </w:r>
      <w:r w:rsidRPr="00155916">
        <w:rPr>
          <w:rFonts w:ascii="Arial" w:hAnsi="Arial" w:cs="Arial"/>
          <w:sz w:val="24"/>
        </w:rPr>
        <w:t>ubject to availability of water in early spring or late fall</w:t>
      </w:r>
      <w:r w:rsidR="00155916">
        <w:rPr>
          <w:rFonts w:ascii="Arial" w:hAnsi="Arial" w:cs="Arial"/>
          <w:sz w:val="24"/>
        </w:rPr>
        <w:t xml:space="preserve">). </w:t>
      </w:r>
      <w:r w:rsidRPr="00155916">
        <w:rPr>
          <w:rFonts w:ascii="Arial" w:hAnsi="Arial" w:cs="Arial"/>
          <w:sz w:val="24"/>
        </w:rPr>
        <w:t xml:space="preserve">When planning early spring or late fall outdoor events pack leaders should consider weather conditions.  Cub Scouts </w:t>
      </w:r>
      <w:r w:rsidRPr="00155916">
        <w:rPr>
          <w:rFonts w:ascii="Arial" w:hAnsi="Arial" w:cs="Arial"/>
          <w:sz w:val="24"/>
        </w:rPr>
        <w:t>are prohibited from</w:t>
      </w:r>
      <w:r w:rsidRPr="00155916">
        <w:rPr>
          <w:rFonts w:ascii="Arial" w:hAnsi="Arial" w:cs="Arial"/>
          <w:sz w:val="24"/>
        </w:rPr>
        <w:t xml:space="preserve"> tent camping when overnight temperatures fall below 40 degrees</w:t>
      </w:r>
      <w:r w:rsidR="00155916">
        <w:rPr>
          <w:rFonts w:ascii="Arial" w:hAnsi="Arial" w:cs="Arial"/>
          <w:sz w:val="24"/>
        </w:rPr>
        <w:t xml:space="preserve"> (roughly November 1 – April 1)</w:t>
      </w:r>
      <w:r w:rsidRPr="00155916">
        <w:rPr>
          <w:rFonts w:ascii="Arial" w:hAnsi="Arial" w:cs="Arial"/>
          <w:sz w:val="24"/>
        </w:rPr>
        <w:t xml:space="preserve">.     </w:t>
      </w:r>
    </w:p>
    <w:p w:rsidR="00815A27" w:rsidRPr="00155916" w:rsidRDefault="00815A27" w:rsidP="00815A27">
      <w:pPr>
        <w:rPr>
          <w:rFonts w:ascii="Arial" w:hAnsi="Arial" w:cs="Arial"/>
          <w:sz w:val="24"/>
        </w:rPr>
      </w:pPr>
      <w:r w:rsidRPr="00155916">
        <w:rPr>
          <w:rFonts w:ascii="Arial" w:hAnsi="Arial" w:cs="Arial"/>
          <w:sz w:val="24"/>
        </w:rPr>
        <w:t xml:space="preserve"> </w:t>
      </w:r>
    </w:p>
    <w:p w:rsidR="00815A27" w:rsidRPr="00155916" w:rsidRDefault="00815A27" w:rsidP="00815A27">
      <w:pPr>
        <w:rPr>
          <w:rFonts w:ascii="Arial" w:hAnsi="Arial" w:cs="Arial"/>
          <w:sz w:val="24"/>
        </w:rPr>
      </w:pPr>
      <w:r w:rsidRPr="00155916">
        <w:rPr>
          <w:rFonts w:ascii="Arial" w:hAnsi="Arial" w:cs="Arial"/>
          <w:sz w:val="24"/>
        </w:rPr>
        <w:t xml:space="preserve">For campsite descriptions and reservations please visit www.narragansettbsa.org or contact the West Bay Scout Shop at (401) 821-7005. </w:t>
      </w:r>
    </w:p>
    <w:p w:rsidR="00C73D6C" w:rsidRDefault="00815A27" w:rsidP="00815A27">
      <w:r>
        <w:t xml:space="preserve"> </w:t>
      </w:r>
      <w:bookmarkStart w:id="0" w:name="_GoBack"/>
      <w:bookmarkEnd w:id="0"/>
    </w:p>
    <w:sectPr w:rsidR="00C73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27"/>
    <w:rsid w:val="00155916"/>
    <w:rsid w:val="00815A27"/>
    <w:rsid w:val="00856AF8"/>
    <w:rsid w:val="00E4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E860"/>
  <w15:chartTrackingRefBased/>
  <w15:docId w15:val="{E212BDEC-36E6-4883-A9E5-F0EFB344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Joram Northup</dc:creator>
  <cp:keywords/>
  <dc:description/>
  <cp:lastModifiedBy>Joram Northup</cp:lastModifiedBy>
  <cp:revision>1</cp:revision>
  <dcterms:created xsi:type="dcterms:W3CDTF">2019-02-28T15:53:00Z</dcterms:created>
  <dcterms:modified xsi:type="dcterms:W3CDTF">2019-02-28T19:17:00Z</dcterms:modified>
</cp:coreProperties>
</file>